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Shot List</w:t>
      </w:r>
    </w:p>
    <w:p>
      <w:pPr>
        <w:spacing w:after="160"/>
      </w:pPr>
      <w:r>
        <w:rPr>
          <w:color w:val="5B6873"/>
        </w:rPr>
        <w:t>Plan coverage before the shoot. Add a row for each planned setup or take.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3B341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Production / Project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Director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Date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Scene(s)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Location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DOP / Camera</w:t>
              <w:br/>
            </w:r>
            <w:r>
              <w:t>________________________________________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Shot #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Scene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Shot size / angle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Movement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Action / framing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Lens / notes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ON-SET CHECKLIST</w:t>
      </w:r>
    </w:p>
    <w:p>
      <w:r>
        <w:t>☐ Camera / media checked     ☐ Batteries charged     ☐ Sound checked     ☐ Exposure checked</w:t>
      </w:r>
    </w:p>
    <w:p>
      <w:r>
        <w:t>☐ Master / establishing shot     ☐ Coverage / reverses     ☐ Inserts / cutaways     ☐ Room tone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Continuity notes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Missing coverage / pickups</w:t>
              <w:br/>
            </w:r>
            <w:r>
              <w:t>________________________________________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5B6873"/>
        <w:sz w:val="14"/>
      </w:rPr>
      <w:t>DRAFTSRUSH  •  FREE FILMMAKING TEMPLATE  •  EDITABLE IN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33B5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